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41" w:rsidRPr="00F95441" w:rsidRDefault="00F95441" w:rsidP="00F95441">
      <w:pPr>
        <w:pStyle w:val="ConsPlusNormal"/>
      </w:pPr>
      <w:r w:rsidRPr="00F95441">
        <w:fldChar w:fldCharType="begin"/>
      </w:r>
      <w:r w:rsidRPr="00F95441">
        <w:instrText>HYPERLINK "consultantplus://offline/ref=58023D574BFDCC2D0E77AA86F82072C096AA0F19BF6A6884D188068C12B34FB22B6A02564FD57E2CC4D50F0497eEg7J"</w:instrText>
      </w:r>
      <w:r w:rsidRPr="00F95441">
        <w:fldChar w:fldCharType="separate"/>
      </w:r>
      <w:r w:rsidRPr="00F95441">
        <w:rPr>
          <w:i/>
        </w:rPr>
        <w:br/>
        <w:t xml:space="preserve">гл. 9, Кодекс Республики Беларусь об административных правонарушениях </w:t>
      </w:r>
      <w:r w:rsidRPr="00F95441">
        <w:fldChar w:fldCharType="end"/>
      </w:r>
      <w:r w:rsidRPr="00F95441">
        <w:br/>
      </w:r>
    </w:p>
    <w:p w:rsidR="00F95441" w:rsidRPr="00F95441" w:rsidRDefault="00F95441">
      <w:pPr>
        <w:pStyle w:val="ConsPlusNormal"/>
        <w:ind w:firstLine="540"/>
        <w:jc w:val="both"/>
        <w:outlineLvl w:val="0"/>
      </w:pPr>
      <w:r w:rsidRPr="00F95441">
        <w:rPr>
          <w:b/>
        </w:rPr>
        <w:t>Статья 9.15. Нарушение законодательства о занятости населения</w:t>
      </w:r>
    </w:p>
    <w:p w:rsidR="00F95441" w:rsidRPr="00F95441" w:rsidRDefault="00F95441">
      <w:pPr>
        <w:pStyle w:val="ConsPlusNormal"/>
        <w:jc w:val="both"/>
      </w:pPr>
    </w:p>
    <w:p w:rsidR="00F95441" w:rsidRPr="00F95441" w:rsidRDefault="00F95441">
      <w:pPr>
        <w:pStyle w:val="ConsPlusNormal"/>
        <w:ind w:firstLine="540"/>
        <w:jc w:val="both"/>
      </w:pPr>
      <w:r w:rsidRPr="00F95441">
        <w:t xml:space="preserve">1. </w:t>
      </w:r>
      <w:proofErr w:type="gramStart"/>
      <w:r w:rsidRPr="00F95441">
        <w:t>Невыполнение нанимателем обязанности по созданию рабочих мест (в том числе специализированных рабочих мест для лиц с ограниченной трудоспособностью) для трудоустройства граждан, особо нуждающихся в социальной защите и не способных на равных условиях конкурировать на рынке труда, а также родителей, которые обязаны возмещать расходы, затраченные государством на содержание детей, находящихся на государственном обеспечении, в случаях, когда обязательность создания таких мест предусмотрена</w:t>
      </w:r>
      <w:proofErr w:type="gramEnd"/>
      <w:r w:rsidRPr="00F95441">
        <w:t xml:space="preserve"> законодательством, -</w:t>
      </w:r>
    </w:p>
    <w:p w:rsidR="00F95441" w:rsidRPr="00F95441" w:rsidRDefault="00F95441">
      <w:pPr>
        <w:pStyle w:val="ConsPlusNormal"/>
        <w:ind w:firstLine="540"/>
        <w:jc w:val="both"/>
      </w:pPr>
      <w:r w:rsidRPr="00F95441">
        <w:t xml:space="preserve">влечет наложение штрафа в размере от двадцати до пятидесяти базовых величин, а на юридическое лицо - до ста базовых </w:t>
      </w:r>
      <w:hyperlink r:id="rId4" w:history="1">
        <w:r w:rsidRPr="00F95441">
          <w:t>величин</w:t>
        </w:r>
      </w:hyperlink>
      <w:r w:rsidRPr="00F95441">
        <w:t>.</w:t>
      </w:r>
    </w:p>
    <w:p w:rsidR="00F95441" w:rsidRPr="00F95441" w:rsidRDefault="00F95441">
      <w:pPr>
        <w:pStyle w:val="ConsPlusNormal"/>
        <w:ind w:firstLine="540"/>
        <w:jc w:val="both"/>
      </w:pPr>
      <w:r w:rsidRPr="00F95441">
        <w:t>2. Невыполнение нанимателем обязанности по созданию рабочих мест для трудоустройства работников, получивших инвалидность в результате увечья или профессионального заболевания либо иного повреждения здоровья, связанных с выполнением ими трудовых обязанностей у данного нанимателя, -</w:t>
      </w:r>
    </w:p>
    <w:p w:rsidR="00F95441" w:rsidRPr="00F95441" w:rsidRDefault="00F95441">
      <w:pPr>
        <w:pStyle w:val="ConsPlusNormal"/>
        <w:ind w:firstLine="540"/>
        <w:jc w:val="both"/>
      </w:pPr>
      <w:r w:rsidRPr="00F95441">
        <w:t>влечет наложение штрафа в размере от тридцати до пятидесяти базовых величин, а на юридическое лицо - до ста базовых величин.</w:t>
      </w:r>
    </w:p>
    <w:p w:rsidR="00F95441" w:rsidRPr="00F95441" w:rsidRDefault="00F95441">
      <w:pPr>
        <w:pStyle w:val="ConsPlusNormal"/>
        <w:ind w:firstLine="540"/>
        <w:jc w:val="both"/>
      </w:pPr>
      <w:r w:rsidRPr="00F95441">
        <w:t xml:space="preserve">3. </w:t>
      </w:r>
      <w:proofErr w:type="spellStart"/>
      <w:r w:rsidRPr="00F95441">
        <w:t>Неуведомление</w:t>
      </w:r>
      <w:proofErr w:type="spellEnd"/>
      <w:r w:rsidRPr="00F95441">
        <w:t xml:space="preserve"> органов по труду, занятости и социальной защите, несвоевременное или не в полном объеме уведомление этих органов уполномоченным должностным лицом нанимателя о предстоящем высвобождении работников в связи с ликвидацией юридического лица, прекращением деятельности индивидуального предпринимателя или сокращением численности (штата) работников либо о наличии свободных рабочих мест (вакансий) -</w:t>
      </w:r>
    </w:p>
    <w:p w:rsidR="00F95441" w:rsidRPr="00F95441" w:rsidRDefault="00F95441">
      <w:pPr>
        <w:pStyle w:val="ConsPlusNormal"/>
        <w:ind w:firstLine="540"/>
        <w:jc w:val="both"/>
      </w:pPr>
      <w:r w:rsidRPr="00F95441">
        <w:t xml:space="preserve">влекут наложение штрафа в размере от пяти до двадцати базовых </w:t>
      </w:r>
      <w:hyperlink r:id="rId5" w:history="1">
        <w:r w:rsidRPr="00F95441">
          <w:t>величин</w:t>
        </w:r>
      </w:hyperlink>
      <w:r w:rsidRPr="00F95441">
        <w:t>.</w:t>
      </w:r>
    </w:p>
    <w:p w:rsidR="00F95441" w:rsidRPr="00F95441" w:rsidRDefault="00F95441">
      <w:pPr>
        <w:pStyle w:val="ConsPlusNormal"/>
        <w:ind w:firstLine="540"/>
        <w:jc w:val="both"/>
        <w:outlineLvl w:val="0"/>
      </w:pPr>
      <w:r w:rsidRPr="00F95441">
        <w:rPr>
          <w:b/>
        </w:rPr>
        <w:t>Статья 9.16. Отказ в приеме на работу</w:t>
      </w:r>
    </w:p>
    <w:p w:rsidR="00F95441" w:rsidRPr="00F95441" w:rsidRDefault="00F95441">
      <w:pPr>
        <w:pStyle w:val="ConsPlusNormal"/>
        <w:jc w:val="both"/>
      </w:pPr>
    </w:p>
    <w:p w:rsidR="00F95441" w:rsidRPr="00F95441" w:rsidRDefault="00F95441">
      <w:pPr>
        <w:pStyle w:val="ConsPlusNormal"/>
        <w:ind w:firstLine="540"/>
        <w:jc w:val="both"/>
      </w:pPr>
      <w:r w:rsidRPr="00F95441">
        <w:t>1. Необоснованный отказ должностного лица нанимателя в приеме на работу гражданина, направленного органами по труду, занятости и социальной защите в счет брони, -</w:t>
      </w:r>
    </w:p>
    <w:p w:rsidR="00F95441" w:rsidRPr="00F95441" w:rsidRDefault="00F95441">
      <w:pPr>
        <w:pStyle w:val="ConsPlusNormal"/>
        <w:ind w:firstLine="540"/>
        <w:jc w:val="both"/>
      </w:pPr>
      <w:r w:rsidRPr="00F95441">
        <w:t>влечет наложение штрафа в размере от двадцати до пятидесяти базовых величин.</w:t>
      </w:r>
    </w:p>
    <w:p w:rsidR="00F95441" w:rsidRPr="00F95441" w:rsidRDefault="00F95441">
      <w:pPr>
        <w:pStyle w:val="ConsPlusNormal"/>
        <w:ind w:firstLine="540"/>
        <w:jc w:val="both"/>
      </w:pPr>
      <w:r w:rsidRPr="00F95441">
        <w:t xml:space="preserve">2. </w:t>
      </w:r>
      <w:proofErr w:type="gramStart"/>
      <w:r w:rsidRPr="00F95441">
        <w:t xml:space="preserve">Отказ должностного лица нанимателя в приеме на работу выпускнику государственного учреждения профессионально-технического, среднего специального или высшего образования, </w:t>
      </w:r>
      <w:r w:rsidRPr="00F95441">
        <w:lastRenderedPageBreak/>
        <w:t>направленному на работу в соответствии с заявкой этого нанимателя или договором о взаимодействии, заключенным между учреждением образования и этим нанимателем, а равно отказ должностного лица нанимателя в приеме на работу иному лицу, заключение трудового договора с которым является обязательным, -</w:t>
      </w:r>
      <w:proofErr w:type="gramEnd"/>
    </w:p>
    <w:p w:rsidR="00F95441" w:rsidRPr="00F95441" w:rsidRDefault="00F95441">
      <w:pPr>
        <w:pStyle w:val="ConsPlusNormal"/>
        <w:ind w:firstLine="540"/>
        <w:jc w:val="both"/>
      </w:pPr>
      <w:r w:rsidRPr="00F95441">
        <w:t>влекут наложение штрафа в размере от двадцати до пятидесяти базовых величин.</w:t>
      </w:r>
    </w:p>
    <w:p w:rsidR="00632DDD" w:rsidRPr="00F95441" w:rsidRDefault="00632DDD"/>
    <w:sectPr w:rsidR="00632DDD" w:rsidRPr="00F95441" w:rsidSect="00165F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95441"/>
    <w:rsid w:val="000367D3"/>
    <w:rsid w:val="000C2657"/>
    <w:rsid w:val="001566BC"/>
    <w:rsid w:val="001C4E8D"/>
    <w:rsid w:val="00456B59"/>
    <w:rsid w:val="004D405C"/>
    <w:rsid w:val="0063027B"/>
    <w:rsid w:val="00632DDD"/>
    <w:rsid w:val="00657883"/>
    <w:rsid w:val="00667152"/>
    <w:rsid w:val="00746AC2"/>
    <w:rsid w:val="00777A69"/>
    <w:rsid w:val="00955634"/>
    <w:rsid w:val="00A67359"/>
    <w:rsid w:val="00C056BE"/>
    <w:rsid w:val="00D1033F"/>
    <w:rsid w:val="00D45869"/>
    <w:rsid w:val="00D70576"/>
    <w:rsid w:val="00E861D9"/>
    <w:rsid w:val="00EB508E"/>
    <w:rsid w:val="00F30668"/>
    <w:rsid w:val="00F95441"/>
    <w:rsid w:val="00FA6585"/>
    <w:rsid w:val="00FD2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441"/>
    <w:pPr>
      <w:widowControl w:val="0"/>
      <w:autoSpaceDE w:val="0"/>
      <w:autoSpaceDN w:val="0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8023D574BFDCC2D0E77AA86F82072C096AA0F19BF6A6F86D489038C12B34FB22B6Ae0g2J" TargetMode="External"/><Relationship Id="rId4" Type="http://schemas.openxmlformats.org/officeDocument/2006/relationships/hyperlink" Target="consultantplus://offline/ref=58023D574BFDCC2D0E77AA86F82072C096AA0F19BF6A6F86D489038C12B34FB22B6Ae0g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yubuhalova</dc:creator>
  <cp:lastModifiedBy>yubuhalova</cp:lastModifiedBy>
  <cp:revision>1</cp:revision>
  <dcterms:created xsi:type="dcterms:W3CDTF">2018-03-19T09:32:00Z</dcterms:created>
  <dcterms:modified xsi:type="dcterms:W3CDTF">2018-03-19T09:34:00Z</dcterms:modified>
</cp:coreProperties>
</file>