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80" w:rsidRDefault="00914080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914080" w:rsidRDefault="00914080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914080" w:rsidRDefault="00914080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 Уставу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«Специальный дом 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ветеранов, престарелых и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№ 1»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комитета по труду,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занятости и социальной защите</w:t>
      </w:r>
    </w:p>
    <w:p w:rsidR="00E32806" w:rsidRDefault="00E32806" w:rsidP="00E32806">
      <w:pPr>
        <w:spacing w:after="0" w:line="240" w:lineRule="auto"/>
        <w:ind w:right="-426" w:firstLine="4536"/>
      </w:pPr>
      <w:r>
        <w:rPr>
          <w:rFonts w:ascii="Times New Roman" w:hAnsi="Times New Roman" w:cs="Times New Roman"/>
          <w:sz w:val="30"/>
          <w:szCs w:val="30"/>
        </w:rPr>
        <w:t>Мингорисполкома от 14.07.2017 № 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2806" w:rsidRDefault="00E32806" w:rsidP="00E32806">
      <w:pPr>
        <w:spacing w:after="0" w:line="240" w:lineRule="auto"/>
        <w:ind w:right="-426" w:firstLine="4536"/>
      </w:pPr>
    </w:p>
    <w:p w:rsidR="00E32806" w:rsidRDefault="00E32806" w:rsidP="00E32806">
      <w:pPr>
        <w:spacing w:after="0" w:line="240" w:lineRule="auto"/>
        <w:ind w:right="-426" w:firstLine="4536"/>
      </w:pP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Изменения </w:t>
      </w:r>
      <w:r>
        <w:rPr>
          <w:rFonts w:ascii="Times New Roman" w:hAnsi="Times New Roman" w:cs="Times New Roman"/>
          <w:sz w:val="30"/>
          <w:szCs w:val="30"/>
        </w:rPr>
        <w:t xml:space="preserve">и дополнения </w:t>
      </w:r>
      <w:r w:rsidRPr="00E15656">
        <w:rPr>
          <w:rFonts w:ascii="Times New Roman" w:hAnsi="Times New Roman" w:cs="Times New Roman"/>
          <w:sz w:val="30"/>
          <w:szCs w:val="30"/>
        </w:rPr>
        <w:t>к Уставу Государственного учреждения</w:t>
      </w: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«Специальный дом для ветеранов, престарелых и инвалидов № 1»,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25 мая 2015 года Главным управлением юстиции Минского городского исполнительного комитета в Едином государственном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регистре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юридических лиц и индивидуальных предпринимателей за номером 100664075</w:t>
      </w: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Пункт 2.4.статьи 2 «Организация деятельности дома ветеранов» изложить в следующей редакции: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«2.4. В соответствии с целями деятельности дом ветеранов осуществляет следующие виды деятельности: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социальных услуг пожилым гражданам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инвалидам с обеспечением проживания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87300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Прочая деятельность по организации отдыха 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развлечений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93290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автомобильных стоянок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код 52214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Производство, передача, распределение и продажа 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пара и горячей воды; кондиционирование воздуха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35300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Распределение электроэнергии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35130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Сбор, обработка и распределение воды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36000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Столярные и плотницкие работы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код 43320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Малярные и стекольные работы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43340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Сбор и обработка сточных вод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37000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Сбор неопасных отходов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38110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Общая чистка и уборка зданий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81210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Сдача внаем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собственного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арендуемого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недвижимого имущества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68200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Перевозки прочим пассажирским сухопутным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транспортом, не включенные в другие группировки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49399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Дом ветеранов вправе осуществлять и иные виды деятельности, указанные в Общегосударственном классификаторе Республики Беларусь ОКРБ 005-2011 «Виды экономической деятельности»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3.2. статьи 3 «Условия приема, проживания и выбытия из дома ветеранов» слово «утверждаемым»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заменить на слово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«устанавливаемым».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3.3.</w:t>
      </w:r>
      <w:r w:rsidRPr="00B216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статьи 3 «Условия приема, проживания и выбытия из дома ветеранов» изложить в новой редакции: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«3.3. Специальные жилые помещения в доме ветеранов предоставляются: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гражданам, достигшим возраста, дающего право на пенсию по возрасту на общих основаниях, с легким или умеренно выраженным нарушением способности к самообслуживанию, не имеющим в собственности жилых помещений и лиц, обязанных по закону их содержать;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инвалидам I и II группы с умеренным или выраженным нарушением способности к самообслуживанию для оказания услуг сопровождаемого проживания из числа: 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проживающих в домах-интернатах для детей-инвалидов, домах-интернатах общего типа, психоневрологических домах-интернатах;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инвалидов с нарушениями опорно-двигательного аппарата, не имеющих в собственности жилых помещений и лиц, обязанных по закону их содержать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3.6. статьи 3 «Условия приема, проживания и выбытия из дома ветеранов» после слова «установленном» дополнить словом «законодательством».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Статью 3 «Условия приема, проживания и выбытия из дома ветеранов» дополнить пунктом 3.18. следующего содержания:</w:t>
      </w:r>
    </w:p>
    <w:p w:rsidR="00E32806" w:rsidRPr="00B2164D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«3.18. Дом ветеранов оказывает услуги сопровождаемого проживания инвалидам I и II группы, вселенными в жилые помещения по направлению комитета и заключившими договор найма специального жилого помещения государственного жилищного фонда. </w:t>
      </w:r>
    </w:p>
    <w:p w:rsidR="00E32806" w:rsidRPr="00E1565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Услуги сопровождаемого проживания оказываются гражданам в соответствии с индивидуальной программой реабилитации инвалида до формирования у них навыков самостоятельного проживания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End"/>
    </w:p>
    <w:p w:rsidR="00096ED1" w:rsidRDefault="00096ED1"/>
    <w:p w:rsidR="00E32806" w:rsidRDefault="00E32806"/>
    <w:p w:rsidR="00E32806" w:rsidRDefault="00E32806"/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 Уставу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«Специальный дом 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ветеранов, престарелых и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№ 1»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комитета по труду,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занятости и социальной защите</w:t>
      </w:r>
    </w:p>
    <w:p w:rsidR="00E32806" w:rsidRDefault="00E32806" w:rsidP="00E32806">
      <w:pPr>
        <w:spacing w:after="0" w:line="240" w:lineRule="auto"/>
        <w:ind w:right="-426" w:firstLine="4536"/>
      </w:pPr>
      <w:r>
        <w:rPr>
          <w:rFonts w:ascii="Times New Roman" w:hAnsi="Times New Roman" w:cs="Times New Roman"/>
          <w:sz w:val="30"/>
          <w:szCs w:val="30"/>
        </w:rPr>
        <w:t>Мингорисполкома от 30.03.2018 № 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2806" w:rsidRDefault="00E32806" w:rsidP="00E32806">
      <w:pPr>
        <w:spacing w:after="0" w:line="240" w:lineRule="auto"/>
        <w:ind w:right="-426" w:firstLine="4536"/>
      </w:pPr>
    </w:p>
    <w:p w:rsidR="00E32806" w:rsidRDefault="00E32806" w:rsidP="00E32806">
      <w:pPr>
        <w:spacing w:after="0" w:line="240" w:lineRule="auto"/>
        <w:ind w:right="-426" w:firstLine="4536"/>
      </w:pP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Изменения </w:t>
      </w:r>
      <w:r>
        <w:rPr>
          <w:rFonts w:ascii="Times New Roman" w:hAnsi="Times New Roman" w:cs="Times New Roman"/>
          <w:sz w:val="30"/>
          <w:szCs w:val="30"/>
        </w:rPr>
        <w:t xml:space="preserve">и дополнения </w:t>
      </w:r>
      <w:r w:rsidRPr="00E15656">
        <w:rPr>
          <w:rFonts w:ascii="Times New Roman" w:hAnsi="Times New Roman" w:cs="Times New Roman"/>
          <w:sz w:val="30"/>
          <w:szCs w:val="30"/>
        </w:rPr>
        <w:t>к Уставу Государственного учреждения</w:t>
      </w: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«Специальный дом для ветеранов, престарелых и инвалидов № 1»,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25 мая 2015 года Главным управлением юстиции Минского городского исполнительного комитета в Едином государственном регистре юридических лиц и индивидуальных предпринимателей за номером 100664075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Положения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 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стров Республики Беларусь от 24 сентября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2008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г.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№ 1408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(в редакции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постановления от 20 ноября 2017 г. № 864),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Положения о специальном доме для ветеранов, престарелых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и инвалидов, утвержденным постановлением Министерства труда и социальной защиты Республики Беларусь от  10 января 2013 г.  № 5 (в редакции от 01.12.2017 № 82),</w:t>
      </w:r>
      <w:r>
        <w:rPr>
          <w:rFonts w:ascii="Times New Roman" w:hAnsi="Times New Roman" w:cs="Times New Roman"/>
          <w:sz w:val="30"/>
          <w:szCs w:val="30"/>
        </w:rPr>
        <w:t xml:space="preserve"> внести следующие изменения и дополнения в Устав дома ветеранов:</w:t>
      </w:r>
    </w:p>
    <w:p w:rsidR="00E32806" w:rsidRPr="00C456C8" w:rsidRDefault="00E32806" w:rsidP="00E32806">
      <w:pPr>
        <w:pStyle w:val="a3"/>
        <w:numPr>
          <w:ilvl w:val="0"/>
          <w:numId w:val="1"/>
        </w:numPr>
        <w:spacing w:after="0" w:line="240" w:lineRule="auto"/>
        <w:ind w:left="0" w:right="-143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Часть</w:t>
      </w:r>
      <w:r w:rsidRPr="005F2FCB">
        <w:rPr>
          <w:rFonts w:ascii="Times New Roman" w:hAnsi="Times New Roman" w:cs="Times New Roman"/>
          <w:sz w:val="30"/>
          <w:szCs w:val="30"/>
        </w:rPr>
        <w:t xml:space="preserve"> втор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C456C8">
        <w:rPr>
          <w:rFonts w:ascii="Times New Roman" w:hAnsi="Times New Roman" w:cs="Times New Roman"/>
          <w:sz w:val="30"/>
          <w:szCs w:val="30"/>
        </w:rPr>
        <w:t xml:space="preserve"> пункта 1.1. статьи </w:t>
      </w:r>
      <w:r>
        <w:rPr>
          <w:rFonts w:ascii="Times New Roman" w:hAnsi="Times New Roman" w:cs="Times New Roman"/>
          <w:sz w:val="30"/>
          <w:szCs w:val="30"/>
        </w:rPr>
        <w:t xml:space="preserve">1 </w:t>
      </w:r>
      <w:r w:rsidRPr="00C456C8">
        <w:rPr>
          <w:rFonts w:ascii="Times New Roman" w:hAnsi="Times New Roman" w:cs="Times New Roman"/>
          <w:sz w:val="30"/>
          <w:szCs w:val="30"/>
        </w:rPr>
        <w:t>«Общие положения» после слова «постоянного» дополнить словами «или временн</w:t>
      </w:r>
      <w:r>
        <w:rPr>
          <w:rFonts w:ascii="Times New Roman" w:hAnsi="Times New Roman" w:cs="Times New Roman"/>
          <w:sz w:val="30"/>
          <w:szCs w:val="30"/>
        </w:rPr>
        <w:t>ого (до одного года)</w:t>
      </w:r>
      <w:r w:rsidRPr="00C456C8">
        <w:rPr>
          <w:rFonts w:ascii="Times New Roman" w:hAnsi="Times New Roman" w:cs="Times New Roman"/>
          <w:sz w:val="30"/>
          <w:szCs w:val="30"/>
        </w:rPr>
        <w:t>».</w:t>
      </w:r>
    </w:p>
    <w:p w:rsidR="00E32806" w:rsidRPr="00C456C8" w:rsidRDefault="00E32806" w:rsidP="00E32806">
      <w:pPr>
        <w:pStyle w:val="a3"/>
        <w:numPr>
          <w:ilvl w:val="0"/>
          <w:numId w:val="1"/>
        </w:numPr>
        <w:spacing w:after="0" w:line="240" w:lineRule="auto"/>
        <w:ind w:left="0" w:right="-143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статье 3 </w:t>
      </w:r>
      <w:r w:rsidRPr="00916C09">
        <w:rPr>
          <w:rFonts w:ascii="Times New Roman" w:hAnsi="Times New Roman" w:cs="Times New Roman"/>
          <w:sz w:val="30"/>
          <w:szCs w:val="30"/>
        </w:rPr>
        <w:t>«Условия приема, проживания и выбытия из д</w:t>
      </w:r>
      <w:r>
        <w:rPr>
          <w:rFonts w:ascii="Times New Roman" w:hAnsi="Times New Roman" w:cs="Times New Roman"/>
          <w:sz w:val="30"/>
          <w:szCs w:val="30"/>
        </w:rPr>
        <w:t xml:space="preserve">ома </w:t>
      </w:r>
      <w:r w:rsidRPr="00916C09">
        <w:rPr>
          <w:rFonts w:ascii="Times New Roman" w:hAnsi="Times New Roman" w:cs="Times New Roman"/>
          <w:sz w:val="30"/>
          <w:szCs w:val="30"/>
        </w:rPr>
        <w:t>ветеранов»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32806" w:rsidRPr="008E49FD" w:rsidRDefault="00E32806" w:rsidP="00E32806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  п</w:t>
      </w:r>
      <w:r w:rsidRPr="008E49FD">
        <w:rPr>
          <w:rFonts w:ascii="Times New Roman" w:hAnsi="Times New Roman" w:cs="Times New Roman"/>
          <w:sz w:val="30"/>
          <w:szCs w:val="30"/>
        </w:rPr>
        <w:t>ункт 3.3.</w:t>
      </w:r>
      <w:r w:rsidRPr="00916C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49FD">
        <w:rPr>
          <w:rFonts w:ascii="Times New Roman" w:hAnsi="Times New Roman" w:cs="Times New Roman"/>
          <w:sz w:val="30"/>
          <w:szCs w:val="30"/>
        </w:rPr>
        <w:t xml:space="preserve">изложить в </w:t>
      </w:r>
      <w:r>
        <w:rPr>
          <w:rFonts w:ascii="Times New Roman" w:hAnsi="Times New Roman" w:cs="Times New Roman"/>
          <w:sz w:val="30"/>
          <w:szCs w:val="30"/>
        </w:rPr>
        <w:t>следующей</w:t>
      </w:r>
      <w:r w:rsidRPr="008E49FD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«3.3. Специальные жилые помещения в доме ветеранов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 из числа: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2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лиц, проживающих в домах-интернатах для детей-инвалидов, домах-интернатах общего типа, психоневрологических домах-интернатах;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с нарушениями опорно-двигательного аппарата, не имеющих в собственности жилых помещений и лиц, обязанных по закону их содержать.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Несовершеннолетним детям граждан, указанных в части первой настоящего пункта, специальные жилые помещения в доме ветеранов предоставляются на период проживания в доме ветеранов их родителей, но не более чем до достижения совершеннолетия.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наличии свободных мест по решению Минского городского исполнительного комитета специальные жилые помещения в доме ветеранов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опорно-двигательного аппарата, не имеющим в собственности жилых помещений и проживающим отдельно от совершеннолетних детей, супругов и родителей, не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являющихся инвалидами I и II группы, не достигших возраста, дающего право на пенсию по возрасту на общих основаниях.»;</w:t>
      </w:r>
      <w:proofErr w:type="gramEnd"/>
    </w:p>
    <w:p w:rsidR="00E32806" w:rsidRPr="00587564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587564">
        <w:rPr>
          <w:rFonts w:ascii="Times New Roman" w:hAnsi="Times New Roman" w:cs="Times New Roman"/>
          <w:sz w:val="30"/>
          <w:szCs w:val="30"/>
        </w:rPr>
        <w:t>Пункт 3.6. изложить в следующей редакции:</w:t>
      </w:r>
    </w:p>
    <w:p w:rsidR="00E32806" w:rsidRDefault="00E32806" w:rsidP="00E32806">
      <w:pPr>
        <w:pStyle w:val="2"/>
        <w:spacing w:after="0"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«3.6. Учет нуждающихся для поселения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дом ветеранов производится к</w:t>
      </w:r>
      <w:r w:rsidRPr="002B7A7A">
        <w:rPr>
          <w:rFonts w:ascii="Times New Roman" w:hAnsi="Times New Roman" w:cs="Times New Roman"/>
          <w:sz w:val="30"/>
          <w:szCs w:val="30"/>
        </w:rPr>
        <w:t>омитетом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2806" w:rsidRDefault="00E32806" w:rsidP="00E3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32349">
        <w:rPr>
          <w:rFonts w:ascii="Times New Roman" w:hAnsi="Times New Roman" w:cs="Times New Roman"/>
          <w:sz w:val="30"/>
          <w:szCs w:val="30"/>
        </w:rPr>
        <w:t xml:space="preserve">На основании направления, выданного комитетом, администрация дома  ветеранов в установленном порядке заключает с заселяющимся договор  найма специального жилого помещения государственного жилищного  фонда,  составляет акт передачи специального жилого помещения и знакомит с правилами внутреннего распорядка 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F32349">
        <w:rPr>
          <w:rFonts w:ascii="Times New Roman" w:hAnsi="Times New Roman" w:cs="Times New Roman"/>
          <w:sz w:val="30"/>
          <w:szCs w:val="30"/>
        </w:rPr>
        <w:t xml:space="preserve"> проживающих. Вселение в дом ветеранов производится на основании договора найма специального жилого помещения государственного жилищного фонда. </w:t>
      </w:r>
      <w:r>
        <w:rPr>
          <w:rFonts w:ascii="Times New Roman" w:hAnsi="Times New Roman" w:cs="Times New Roman"/>
          <w:sz w:val="30"/>
          <w:szCs w:val="30"/>
        </w:rPr>
        <w:t xml:space="preserve">Граждане, принятые в дом ветеранов на постоянное либо временное проживание, регистрируются по месту жительства или месту пребывания в доме ветеранов </w:t>
      </w:r>
      <w:r w:rsidRPr="00F32349">
        <w:rPr>
          <w:rFonts w:ascii="Times New Roman" w:hAnsi="Times New Roman" w:cs="Times New Roman"/>
          <w:sz w:val="30"/>
          <w:szCs w:val="30"/>
        </w:rPr>
        <w:t>в соответствии с законодательством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r w:rsidRPr="0058756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32806" w:rsidRPr="00CC189E" w:rsidRDefault="00E32806" w:rsidP="00E3280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  <w:r w:rsidRPr="00CC189E">
        <w:rPr>
          <w:rFonts w:ascii="Times New Roman" w:hAnsi="Times New Roman" w:cs="Times New Roman"/>
          <w:sz w:val="30"/>
          <w:szCs w:val="30"/>
        </w:rPr>
        <w:t>Пункт 3.8. изложить в следующей редакции:</w:t>
      </w:r>
    </w:p>
    <w:p w:rsidR="00E32806" w:rsidRPr="00F32349" w:rsidRDefault="00E32806" w:rsidP="00E3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«</w:t>
      </w:r>
      <w:r w:rsidRPr="00F32349">
        <w:rPr>
          <w:rFonts w:ascii="Times New Roman" w:hAnsi="Times New Roman" w:cs="Times New Roman"/>
          <w:sz w:val="30"/>
          <w:szCs w:val="30"/>
        </w:rPr>
        <w:t xml:space="preserve">3.8. </w:t>
      </w:r>
      <w:r>
        <w:rPr>
          <w:rFonts w:ascii="Times New Roman" w:hAnsi="Times New Roman" w:cs="Times New Roman"/>
          <w:sz w:val="30"/>
          <w:szCs w:val="30"/>
        </w:rPr>
        <w:t xml:space="preserve">Плата за жилищно-коммунальные услуги для нанимателя жилого помещения государственного жилищного фонда включает в себя плату за основные и дополнительные жилищно-коммунальные услуги и </w:t>
      </w:r>
      <w:r w:rsidRPr="00F32349">
        <w:rPr>
          <w:rFonts w:ascii="Times New Roman" w:hAnsi="Times New Roman" w:cs="Times New Roman"/>
          <w:sz w:val="30"/>
          <w:szCs w:val="30"/>
        </w:rPr>
        <w:t>взимается в установленном действующим законодательством порядке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E32806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3.12. изложить в следующей редакции:</w:t>
      </w:r>
    </w:p>
    <w:p w:rsidR="00E32806" w:rsidRPr="002B7A7A" w:rsidRDefault="00E32806" w:rsidP="00E3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3.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12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Выбыт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ие гражданина из </w:t>
      </w:r>
      <w:r>
        <w:rPr>
          <w:rFonts w:ascii="Times New Roman" w:hAnsi="Times New Roman" w:cs="Times New Roman"/>
          <w:sz w:val="30"/>
          <w:szCs w:val="30"/>
          <w:lang w:val="be-BY"/>
        </w:rPr>
        <w:t>дома ветеранов осуществляется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по следующим основаниям:</w:t>
      </w:r>
    </w:p>
    <w:p w:rsidR="00E32806" w:rsidRPr="002B7A7A" w:rsidRDefault="00E32806" w:rsidP="00E3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по заявлению гражданина;</w:t>
      </w:r>
    </w:p>
    <w:p w:rsidR="00E32806" w:rsidRPr="002B7A7A" w:rsidRDefault="00E32806" w:rsidP="00E3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в случае признания в установленном порядке гражданина недееспособным;</w:t>
      </w:r>
    </w:p>
    <w:p w:rsidR="00E32806" w:rsidRDefault="00E32806" w:rsidP="00E3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в связи с прекращением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оснований, по которым гражданину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был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предоставлено жилое помещение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в дом</w:t>
      </w:r>
      <w:r>
        <w:rPr>
          <w:rFonts w:ascii="Times New Roman" w:hAnsi="Times New Roman" w:cs="Times New Roman"/>
          <w:sz w:val="30"/>
          <w:szCs w:val="30"/>
          <w:lang w:val="be-BY"/>
        </w:rPr>
        <w:t>е ветеранов, в том числе по истечению срока временного пребывания;</w:t>
      </w:r>
    </w:p>
    <w:p w:rsidR="00E32806" w:rsidRDefault="00E32806" w:rsidP="00E3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в случае систематического (три и более раза в течение календарного года) разрушения или порчи специального жилого помещения, либо использования его не по назначению, либо систематического нарушения правил пользования специальным жилым помещением, делающего невозможным для других проживание с ними в одном жилом помещении;</w:t>
      </w:r>
    </w:p>
    <w:p w:rsidR="00E32806" w:rsidRDefault="00E32806" w:rsidP="00E3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без уважительных причин шестимесячной задолженности по плате за жилищно-коммунальные услуги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:rsidR="00E32806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3.18. исключить;</w:t>
      </w:r>
    </w:p>
    <w:p w:rsidR="00E32806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4.5. исключить;</w:t>
      </w:r>
    </w:p>
    <w:p w:rsidR="00E32806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6.1. изложить в следующей редакции:</w:t>
      </w:r>
    </w:p>
    <w:p w:rsidR="00E32806" w:rsidRPr="007517C6" w:rsidRDefault="00E32806" w:rsidP="00E32806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</w:t>
      </w:r>
      <w:r w:rsidRPr="007517C6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7517C6">
        <w:rPr>
          <w:rFonts w:ascii="Times New Roman" w:hAnsi="Times New Roman" w:cs="Times New Roman"/>
          <w:color w:val="000000"/>
          <w:sz w:val="30"/>
          <w:szCs w:val="30"/>
          <w:lang w:val="be-BY"/>
        </w:rPr>
        <w:t>.1. Финансово-хозяйственная деятельность дома ветеранов осуществляется в соответствии с законо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дательством Республики Беларусь.</w:t>
      </w:r>
      <w:r w:rsidRPr="007517C6">
        <w:rPr>
          <w:rFonts w:ascii="Times New Roman" w:hAnsi="Times New Roman" w:cs="Times New Roman"/>
          <w:sz w:val="30"/>
          <w:szCs w:val="30"/>
        </w:rPr>
        <w:t xml:space="preserve"> ».</w:t>
      </w:r>
    </w:p>
    <w:p w:rsidR="00E32806" w:rsidRDefault="00E32806"/>
    <w:sectPr w:rsidR="00E32806" w:rsidSect="00A7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6A10"/>
    <w:multiLevelType w:val="multilevel"/>
    <w:tmpl w:val="AA0A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806"/>
    <w:rsid w:val="00096ED1"/>
    <w:rsid w:val="000E4E8F"/>
    <w:rsid w:val="006C6FE3"/>
    <w:rsid w:val="00723418"/>
    <w:rsid w:val="007331F1"/>
    <w:rsid w:val="00914080"/>
    <w:rsid w:val="00E3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0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32806"/>
    <w:pPr>
      <w:widowControl w:val="0"/>
      <w:snapToGrid w:val="0"/>
      <w:spacing w:after="120" w:line="480" w:lineRule="auto"/>
      <w:ind w:firstLine="720"/>
    </w:pPr>
    <w:rPr>
      <w:rFonts w:ascii="TimesDL" w:eastAsia="Times New Roman" w:hAnsi="TimesDL" w:cs="TimesD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806"/>
    <w:rPr>
      <w:rFonts w:ascii="TimesDL" w:eastAsia="Times New Roman" w:hAnsi="TimesDL" w:cs="TimesDL"/>
      <w:sz w:val="24"/>
      <w:szCs w:val="24"/>
    </w:rPr>
  </w:style>
  <w:style w:type="character" w:styleId="a4">
    <w:name w:val="Hyperlink"/>
    <w:basedOn w:val="a0"/>
    <w:uiPriority w:val="99"/>
    <w:unhideWhenUsed/>
    <w:rsid w:val="00914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Ivanovskaya</cp:lastModifiedBy>
  <cp:revision>2</cp:revision>
  <dcterms:created xsi:type="dcterms:W3CDTF">2018-07-05T07:28:00Z</dcterms:created>
  <dcterms:modified xsi:type="dcterms:W3CDTF">2018-07-05T07:28:00Z</dcterms:modified>
</cp:coreProperties>
</file>