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2" w:rsidRDefault="00396972" w:rsidP="00396972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val="ru-RU" w:eastAsia="ru-RU"/>
        </w:rPr>
        <w:t>ПОСТАНОВЛЕНИЕ СОВЕТА МИНИСТРОВ РЕСПУБЛИКИ БЕЛАРУСЬ</w:t>
      </w:r>
    </w:p>
    <w:p w:rsidR="00396972" w:rsidRDefault="00396972" w:rsidP="00396972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30 декабря 2011 г. № 1786</w:t>
      </w:r>
    </w:p>
    <w:p w:rsidR="00396972" w:rsidRDefault="00396972" w:rsidP="00396972">
      <w:pPr>
        <w:spacing w:before="240" w:after="240"/>
        <w:ind w:right="2268"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 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3. Признать утратившими силу: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5. Настоящее постановление вступает в силу с 22 января 2012 г.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396972" w:rsidTr="0039697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6972" w:rsidRDefault="00396972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val="ru-RU"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6972" w:rsidRDefault="00396972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val="ru-RU" w:eastAsia="ru-RU"/>
              </w:rPr>
              <w:t>М.Мясникович</w:t>
            </w:r>
          </w:p>
        </w:tc>
      </w:tr>
    </w:tbl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76"/>
        <w:gridCol w:w="2425"/>
      </w:tblGrid>
      <w:tr w:rsidR="00396972" w:rsidTr="003969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972" w:rsidRDefault="00396972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972" w:rsidRDefault="00396972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УТВЕРЖДЕНО</w:t>
            </w:r>
          </w:p>
          <w:p w:rsidR="00396972" w:rsidRDefault="00396972">
            <w:pPr>
              <w:ind w:firstLine="0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Совета Министров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>Республики Беларусь</w:t>
            </w:r>
          </w:p>
          <w:p w:rsidR="00396972" w:rsidRDefault="00396972">
            <w:pPr>
              <w:ind w:firstLine="0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30.12.2011 № 1786</w:t>
            </w:r>
          </w:p>
        </w:tc>
      </w:tr>
    </w:tbl>
    <w:p w:rsidR="00396972" w:rsidRDefault="00396972" w:rsidP="00396972">
      <w:pPr>
        <w:spacing w:before="240" w:after="240"/>
        <w:ind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ПОЛОЖЕНИЕ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1. 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10. 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15. 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16. 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19. Оформление предписания осуществляется согласно Государственному стандарту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21. Ответы на обращения заявителей даются в сроки, установленные в статье 17 Закона.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23. Письменные ответы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24. 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25. 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6972" w:rsidRDefault="00396972" w:rsidP="00396972">
      <w:pPr>
        <w:ind w:firstLine="0"/>
        <w:jc w:val="left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396972">
          <w:pgSz w:w="12240" w:h="15840"/>
          <w:pgMar w:top="1134" w:right="850" w:bottom="1134" w:left="1701" w:header="720" w:footer="720" w:gutter="0"/>
          <w:cols w:space="720"/>
        </w:sectPr>
      </w:pP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48"/>
        <w:gridCol w:w="3419"/>
      </w:tblGrid>
      <w:tr w:rsidR="00396972" w:rsidTr="00396972"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972" w:rsidRDefault="00396972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6972" w:rsidRDefault="00396972">
            <w:pPr>
              <w:spacing w:after="28"/>
              <w:ind w:firstLine="0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Приложение</w:t>
            </w:r>
          </w:p>
          <w:p w:rsidR="00396972" w:rsidRDefault="00396972">
            <w:pPr>
              <w:ind w:firstLine="0"/>
              <w:jc w:val="left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к Положению о порядке ведения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делопроизводства по обращениям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граждан и юридических лиц в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государственных органах, иных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организациях, у индивидуальных </w:t>
            </w:r>
            <w:r>
              <w:rPr>
                <w:rFonts w:ascii="Times New Roman" w:eastAsia="Times New Roman" w:hAnsi="Times New Roman"/>
                <w:lang w:val="ru-RU" w:eastAsia="ru-RU"/>
              </w:rPr>
              <w:br/>
              <w:t xml:space="preserve">предпринимателей </w:t>
            </w:r>
          </w:p>
        </w:tc>
      </w:tr>
    </w:tbl>
    <w:p w:rsidR="00396972" w:rsidRDefault="00396972" w:rsidP="00396972">
      <w:pPr>
        <w:spacing w:before="240" w:after="24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Реквизиты регистрационно-контрольной формы регистрации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br/>
        <w:t>обращений граждан и юридических лиц</w:t>
      </w:r>
    </w:p>
    <w:p w:rsidR="00396972" w:rsidRDefault="00396972" w:rsidP="00396972">
      <w:pPr>
        <w:ind w:firstLine="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Регистрационный индекс № ____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Адрес места жительства (места пребывания) и (или) места работы (учебы) гражданина, адрес электронной почты, контактный телефон 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Форма подачи обращения 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Дата поступления обращения 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Количество листов обращения 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Количество листов приложений 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Даты, индексы* повторных обращений 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Корреспондент, дата и индекс сопроводительного письма 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Тематика _____________________________________________________________________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 __________________________________________________________________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Резолюция ____________________________________________________________________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Исполнитель ___________________________ Срок исполнения 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 направлен на исполнение 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Дата направления _________ Срок исполнения ___________ Дата исполнения 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Ход рассмотрения _____________________________________________________________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Отметка о выдаче предписания и его исполнении 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 рассмотрения обращения 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Дата ответа заявителю ___________________________ № 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Отметка об объявлении ответа заявителю в ходе личного приема 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Отметка о снятии с контроля ____________________________________________________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 подшит в дело № _____________________________________________________</w:t>
      </w:r>
    </w:p>
    <w:p w:rsidR="00396972" w:rsidRDefault="00396972" w:rsidP="00396972">
      <w:pPr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396972" w:rsidRDefault="00396972" w:rsidP="00396972">
      <w:pPr>
        <w:ind w:firstLine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</w:t>
      </w:r>
    </w:p>
    <w:p w:rsidR="00396972" w:rsidRDefault="00396972" w:rsidP="00396972">
      <w:pPr>
        <w:spacing w:after="240"/>
        <w:ind w:firstLine="567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*Проставляются при присвоении повторному обращению очередного регистрационного индекса.</w:t>
      </w:r>
    </w:p>
    <w:p w:rsidR="00396972" w:rsidRDefault="00396972" w:rsidP="00396972">
      <w:pPr>
        <w:rPr>
          <w:lang w:val="ru-RU"/>
        </w:rPr>
      </w:pPr>
    </w:p>
    <w:p w:rsidR="00260F90" w:rsidRPr="00396972" w:rsidRDefault="00260F90">
      <w:pPr>
        <w:rPr>
          <w:lang w:val="ru-RU"/>
        </w:rPr>
      </w:pPr>
      <w:bookmarkStart w:id="0" w:name="_GoBack"/>
      <w:bookmarkEnd w:id="0"/>
    </w:p>
    <w:sectPr w:rsidR="00260F90" w:rsidRPr="00396972" w:rsidSect="00B4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62"/>
    <w:rsid w:val="00031017"/>
    <w:rsid w:val="000C1A62"/>
    <w:rsid w:val="00260F90"/>
    <w:rsid w:val="00396972"/>
    <w:rsid w:val="006968E8"/>
    <w:rsid w:val="009D5A5A"/>
    <w:rsid w:val="00B4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2888</Words>
  <Characters>16466</Characters>
  <Application>Microsoft Office Word</Application>
  <DocSecurity>0</DocSecurity>
  <Lines>137</Lines>
  <Paragraphs>38</Paragraphs>
  <ScaleCrop>false</ScaleCrop>
  <Company>Home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ROSOLKO</dc:creator>
  <cp:lastModifiedBy>Ivanovskaya</cp:lastModifiedBy>
  <cp:revision>2</cp:revision>
  <dcterms:created xsi:type="dcterms:W3CDTF">2018-07-12T09:43:00Z</dcterms:created>
  <dcterms:modified xsi:type="dcterms:W3CDTF">2018-07-12T09:43:00Z</dcterms:modified>
</cp:coreProperties>
</file>